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B42" w:rsidRPr="004C1D28" w:rsidRDefault="00493B42" w:rsidP="00493B42">
      <w:pPr>
        <w:rPr>
          <w:sz w:val="28"/>
          <w:szCs w:val="28"/>
          <w:lang w:val="en-GB"/>
        </w:rPr>
      </w:pPr>
      <w:r w:rsidRPr="004C1D28">
        <w:rPr>
          <w:sz w:val="28"/>
          <w:szCs w:val="28"/>
          <w:lang w:val="en-GB"/>
        </w:rPr>
        <w:t xml:space="preserve">Ida </w:t>
      </w:r>
      <w:proofErr w:type="spellStart"/>
      <w:r w:rsidRPr="004C1D28">
        <w:rPr>
          <w:sz w:val="28"/>
          <w:szCs w:val="28"/>
          <w:lang w:val="en-GB"/>
        </w:rPr>
        <w:t>Jooste</w:t>
      </w:r>
      <w:proofErr w:type="spellEnd"/>
      <w:r w:rsidRPr="004C1D28">
        <w:rPr>
          <w:b/>
          <w:sz w:val="28"/>
          <w:szCs w:val="28"/>
          <w:lang w:val="en-GB"/>
        </w:rPr>
        <w:t xml:space="preserve"> </w:t>
      </w:r>
      <w:r w:rsidRPr="004C1D28">
        <w:rPr>
          <w:sz w:val="28"/>
          <w:szCs w:val="28"/>
          <w:lang w:val="en-GB"/>
        </w:rPr>
        <w:t xml:space="preserve">is a media technical expert and a seasoned news manager with 16 years of progressively responsible international experience in journalism and project management. </w:t>
      </w:r>
      <w:r w:rsidR="00166B56">
        <w:rPr>
          <w:sz w:val="28"/>
          <w:szCs w:val="28"/>
          <w:lang w:val="en-GB"/>
        </w:rPr>
        <w:t xml:space="preserve">The </w:t>
      </w:r>
      <w:proofErr w:type="spellStart"/>
      <w:r w:rsidR="00166B56">
        <w:rPr>
          <w:sz w:val="28"/>
          <w:szCs w:val="28"/>
          <w:lang w:val="en-GB"/>
        </w:rPr>
        <w:t>Internews</w:t>
      </w:r>
      <w:proofErr w:type="spellEnd"/>
      <w:r w:rsidR="00166B56">
        <w:rPr>
          <w:sz w:val="28"/>
          <w:szCs w:val="28"/>
          <w:lang w:val="en-GB"/>
        </w:rPr>
        <w:t xml:space="preserve"> in Kenya Country Director is a</w:t>
      </w:r>
      <w:r w:rsidRPr="004C1D28">
        <w:rPr>
          <w:sz w:val="28"/>
          <w:szCs w:val="28"/>
          <w:lang w:val="en-GB"/>
        </w:rPr>
        <w:t xml:space="preserve"> multiple international award-winning journalist who has been in leadership positions of both newsrooms and media development projects since 1996.</w:t>
      </w:r>
    </w:p>
    <w:p w:rsidR="00525F59" w:rsidRPr="00493B42" w:rsidRDefault="00525F59" w:rsidP="00493B42"/>
    <w:sectPr w:rsidR="00525F59" w:rsidRPr="00493B42" w:rsidSect="00235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3940"/>
    <w:rsid w:val="000F51A9"/>
    <w:rsid w:val="00166B56"/>
    <w:rsid w:val="001E3B9B"/>
    <w:rsid w:val="00235024"/>
    <w:rsid w:val="00493B42"/>
    <w:rsid w:val="004C1D28"/>
    <w:rsid w:val="004D2226"/>
    <w:rsid w:val="00525F59"/>
    <w:rsid w:val="00FD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B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3</cp:revision>
  <dcterms:created xsi:type="dcterms:W3CDTF">2014-05-05T15:13:00Z</dcterms:created>
  <dcterms:modified xsi:type="dcterms:W3CDTF">2014-05-05T15:54:00Z</dcterms:modified>
</cp:coreProperties>
</file>